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1" w:rsidRPr="008972E2" w:rsidRDefault="00254D41" w:rsidP="00CF0620">
      <w:pPr>
        <w:ind w:left="120" w:firstLine="2712"/>
        <w:jc w:val="both"/>
        <w:rPr>
          <w:rFonts w:ascii="Verdana" w:hAnsi="Verdana" w:cs="Arial"/>
          <w:b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PROJETO DE LEI Nº </w:t>
      </w:r>
      <w:r w:rsidR="002A383C">
        <w:rPr>
          <w:rFonts w:ascii="Verdana" w:hAnsi="Verdana" w:cs="Arial"/>
          <w:b/>
          <w:sz w:val="24"/>
          <w:szCs w:val="24"/>
        </w:rPr>
        <w:t>1</w:t>
      </w:r>
      <w:r w:rsidR="00CF0620">
        <w:rPr>
          <w:rFonts w:ascii="Verdana" w:hAnsi="Verdana" w:cs="Arial"/>
          <w:b/>
          <w:sz w:val="24"/>
          <w:szCs w:val="24"/>
        </w:rPr>
        <w:t>1</w:t>
      </w:r>
      <w:r w:rsidRPr="008972E2">
        <w:rPr>
          <w:rFonts w:ascii="Verdana" w:hAnsi="Verdana" w:cs="Arial"/>
          <w:b/>
          <w:sz w:val="24"/>
          <w:szCs w:val="24"/>
        </w:rPr>
        <w:t>/201</w:t>
      </w:r>
      <w:r w:rsidR="00CF0620">
        <w:rPr>
          <w:rFonts w:ascii="Verdana" w:hAnsi="Verdana" w:cs="Arial"/>
          <w:b/>
          <w:sz w:val="24"/>
          <w:szCs w:val="24"/>
        </w:rPr>
        <w:t>6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254D41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SÚMULA  - </w:t>
      </w:r>
      <w:r w:rsidRPr="008972E2">
        <w:rPr>
          <w:rFonts w:ascii="Verdana" w:hAnsi="Verdana" w:cs="Arial"/>
          <w:sz w:val="24"/>
          <w:szCs w:val="24"/>
        </w:rPr>
        <w:t xml:space="preserve">    Estima a receita e fixa a despesa do município de Santa Inês, para o exercício financeiro  de  201</w:t>
      </w:r>
      <w:r w:rsidR="00CF0620">
        <w:rPr>
          <w:rFonts w:ascii="Verdana" w:hAnsi="Verdana" w:cs="Arial"/>
          <w:sz w:val="24"/>
          <w:szCs w:val="24"/>
        </w:rPr>
        <w:t>7</w:t>
      </w:r>
      <w:r w:rsidRPr="008972E2">
        <w:rPr>
          <w:rFonts w:ascii="Verdana" w:hAnsi="Verdana" w:cs="Arial"/>
          <w:sz w:val="24"/>
          <w:szCs w:val="24"/>
        </w:rPr>
        <w:t xml:space="preserve"> e dá outras providências.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  </w:t>
      </w:r>
    </w:p>
    <w:p w:rsidR="00254D41" w:rsidRPr="008972E2" w:rsidRDefault="00254D41" w:rsidP="00254D41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Art.  1º.</w:t>
      </w:r>
      <w:r w:rsidRPr="008972E2">
        <w:rPr>
          <w:rFonts w:ascii="Verdana" w:hAnsi="Verdana" w:cs="Arial"/>
          <w:sz w:val="24"/>
          <w:szCs w:val="24"/>
        </w:rPr>
        <w:t>  Esta lei estima a receita  do município de Santa Inês,  para o exercício financeiro de 201</w:t>
      </w:r>
      <w:r w:rsidR="004321F6">
        <w:rPr>
          <w:rFonts w:ascii="Verdana" w:hAnsi="Verdana" w:cs="Arial"/>
          <w:sz w:val="24"/>
          <w:szCs w:val="24"/>
        </w:rPr>
        <w:t>7</w:t>
      </w:r>
      <w:r w:rsidRPr="008972E2">
        <w:rPr>
          <w:rFonts w:ascii="Verdana" w:hAnsi="Verdana" w:cs="Arial"/>
          <w:sz w:val="24"/>
          <w:szCs w:val="24"/>
        </w:rPr>
        <w:t xml:space="preserve"> no montante de R$. </w:t>
      </w:r>
      <w:r w:rsidR="001928A5">
        <w:rPr>
          <w:rFonts w:ascii="Verdana" w:hAnsi="Verdana" w:cs="Arial"/>
          <w:sz w:val="24"/>
          <w:szCs w:val="24"/>
        </w:rPr>
        <w:t>1</w:t>
      </w:r>
      <w:r w:rsidR="00CF0620">
        <w:rPr>
          <w:rFonts w:ascii="Verdana" w:hAnsi="Verdana" w:cs="Arial"/>
          <w:sz w:val="24"/>
          <w:szCs w:val="24"/>
        </w:rPr>
        <w:t>7</w:t>
      </w:r>
      <w:r w:rsidR="001928A5">
        <w:rPr>
          <w:rFonts w:ascii="Verdana" w:hAnsi="Verdana" w:cs="Arial"/>
          <w:sz w:val="24"/>
          <w:szCs w:val="24"/>
        </w:rPr>
        <w:t>.</w:t>
      </w:r>
      <w:r w:rsidR="00CF0620">
        <w:rPr>
          <w:rFonts w:ascii="Verdana" w:hAnsi="Verdana" w:cs="Arial"/>
          <w:sz w:val="24"/>
          <w:szCs w:val="24"/>
        </w:rPr>
        <w:t>454</w:t>
      </w:r>
      <w:r w:rsidR="001928A5">
        <w:rPr>
          <w:rFonts w:ascii="Verdana" w:hAnsi="Verdana" w:cs="Arial"/>
          <w:sz w:val="24"/>
          <w:szCs w:val="24"/>
        </w:rPr>
        <w:t>.</w:t>
      </w:r>
      <w:r w:rsidR="00CF0620">
        <w:rPr>
          <w:rFonts w:ascii="Verdana" w:hAnsi="Verdana" w:cs="Arial"/>
          <w:sz w:val="24"/>
          <w:szCs w:val="24"/>
        </w:rPr>
        <w:t>620</w:t>
      </w:r>
      <w:r w:rsidR="001928A5">
        <w:rPr>
          <w:rFonts w:ascii="Verdana" w:hAnsi="Verdana" w:cs="Arial"/>
          <w:sz w:val="24"/>
          <w:szCs w:val="24"/>
        </w:rPr>
        <w:t>,</w:t>
      </w:r>
      <w:r w:rsidR="00CF0620">
        <w:rPr>
          <w:rFonts w:ascii="Verdana" w:hAnsi="Verdana" w:cs="Arial"/>
          <w:sz w:val="24"/>
          <w:szCs w:val="24"/>
        </w:rPr>
        <w:t>60</w:t>
      </w:r>
      <w:r w:rsidR="001928A5">
        <w:rPr>
          <w:rFonts w:ascii="Verdana" w:hAnsi="Verdana" w:cs="Arial"/>
          <w:sz w:val="24"/>
          <w:szCs w:val="24"/>
        </w:rPr>
        <w:t xml:space="preserve"> (</w:t>
      </w:r>
      <w:r w:rsidR="00CF0620">
        <w:rPr>
          <w:rFonts w:ascii="Verdana" w:hAnsi="Verdana" w:cs="Arial"/>
          <w:sz w:val="24"/>
          <w:szCs w:val="24"/>
        </w:rPr>
        <w:t>Dezessete</w:t>
      </w:r>
      <w:r w:rsidR="00DB3956">
        <w:rPr>
          <w:rFonts w:ascii="Verdana" w:hAnsi="Verdana" w:cs="Arial"/>
          <w:sz w:val="24"/>
          <w:szCs w:val="24"/>
        </w:rPr>
        <w:t xml:space="preserve"> Milhões, </w:t>
      </w:r>
      <w:r w:rsidR="00CF0620">
        <w:rPr>
          <w:rFonts w:ascii="Verdana" w:hAnsi="Verdana" w:cs="Arial"/>
          <w:sz w:val="24"/>
          <w:szCs w:val="24"/>
        </w:rPr>
        <w:t>Quatrocentos</w:t>
      </w:r>
      <w:r w:rsidR="00DB3956">
        <w:rPr>
          <w:rFonts w:ascii="Verdana" w:hAnsi="Verdana" w:cs="Arial"/>
          <w:sz w:val="24"/>
          <w:szCs w:val="24"/>
        </w:rPr>
        <w:t xml:space="preserve"> e </w:t>
      </w:r>
      <w:r w:rsidR="00CF0620">
        <w:rPr>
          <w:rFonts w:ascii="Verdana" w:hAnsi="Verdana" w:cs="Arial"/>
          <w:sz w:val="24"/>
          <w:szCs w:val="24"/>
        </w:rPr>
        <w:t>Cinquenta e Quatro</w:t>
      </w:r>
      <w:r w:rsidR="00DB3956">
        <w:rPr>
          <w:rFonts w:ascii="Verdana" w:hAnsi="Verdana" w:cs="Arial"/>
          <w:sz w:val="24"/>
          <w:szCs w:val="24"/>
        </w:rPr>
        <w:t xml:space="preserve"> Mil, </w:t>
      </w:r>
      <w:r w:rsidR="00CF0620">
        <w:rPr>
          <w:rFonts w:ascii="Verdana" w:hAnsi="Verdana" w:cs="Arial"/>
          <w:sz w:val="24"/>
          <w:szCs w:val="24"/>
        </w:rPr>
        <w:t>Seiscentos e Vinte</w:t>
      </w:r>
      <w:r w:rsidR="00DB3956">
        <w:rPr>
          <w:rFonts w:ascii="Verdana" w:hAnsi="Verdana" w:cs="Arial"/>
          <w:sz w:val="24"/>
          <w:szCs w:val="24"/>
        </w:rPr>
        <w:t xml:space="preserve"> Reais e </w:t>
      </w:r>
      <w:r w:rsidR="00CF0620">
        <w:rPr>
          <w:rFonts w:ascii="Verdana" w:hAnsi="Verdana" w:cs="Arial"/>
          <w:sz w:val="24"/>
          <w:szCs w:val="24"/>
        </w:rPr>
        <w:t>Sessenta Centavos</w:t>
      </w:r>
      <w:r w:rsidR="001928A5">
        <w:rPr>
          <w:rFonts w:ascii="Verdana" w:hAnsi="Verdana" w:cs="Arial"/>
          <w:sz w:val="24"/>
          <w:szCs w:val="24"/>
        </w:rPr>
        <w:t>)</w:t>
      </w:r>
      <w:r w:rsidR="00DB3956">
        <w:rPr>
          <w:rFonts w:ascii="Verdana" w:hAnsi="Verdana" w:cs="Arial"/>
          <w:sz w:val="24"/>
          <w:szCs w:val="24"/>
        </w:rPr>
        <w:t>, menos R$ 2.</w:t>
      </w:r>
      <w:r w:rsidR="00CF0620">
        <w:rPr>
          <w:rFonts w:ascii="Verdana" w:hAnsi="Verdana" w:cs="Arial"/>
          <w:sz w:val="24"/>
          <w:szCs w:val="24"/>
        </w:rPr>
        <w:t>195</w:t>
      </w:r>
      <w:r w:rsidR="00DB3956">
        <w:rPr>
          <w:rFonts w:ascii="Verdana" w:hAnsi="Verdana" w:cs="Arial"/>
          <w:sz w:val="24"/>
          <w:szCs w:val="24"/>
        </w:rPr>
        <w:t>.</w:t>
      </w:r>
      <w:r w:rsidR="00CF0620">
        <w:rPr>
          <w:rFonts w:ascii="Verdana" w:hAnsi="Verdana" w:cs="Arial"/>
          <w:sz w:val="24"/>
          <w:szCs w:val="24"/>
        </w:rPr>
        <w:t>82</w:t>
      </w:r>
      <w:r w:rsidR="00DB3956">
        <w:rPr>
          <w:rFonts w:ascii="Verdana" w:hAnsi="Verdana" w:cs="Arial"/>
          <w:sz w:val="24"/>
          <w:szCs w:val="24"/>
        </w:rPr>
        <w:t xml:space="preserve">5,00 de Deduções de Receita para a Formação do </w:t>
      </w:r>
      <w:proofErr w:type="spellStart"/>
      <w:r w:rsidR="00DB3956">
        <w:rPr>
          <w:rFonts w:ascii="Verdana" w:hAnsi="Verdana" w:cs="Arial"/>
          <w:sz w:val="24"/>
          <w:szCs w:val="24"/>
        </w:rPr>
        <w:t>Fundeb</w:t>
      </w:r>
      <w:proofErr w:type="spellEnd"/>
      <w:r w:rsidR="00DB3956">
        <w:rPr>
          <w:rFonts w:ascii="Verdana" w:hAnsi="Verdana" w:cs="Arial"/>
          <w:sz w:val="24"/>
          <w:szCs w:val="24"/>
        </w:rPr>
        <w:t>, Receita Liquida R$ 1</w:t>
      </w:r>
      <w:r w:rsidR="00CF0620">
        <w:rPr>
          <w:rFonts w:ascii="Verdana" w:hAnsi="Verdana" w:cs="Arial"/>
          <w:sz w:val="24"/>
          <w:szCs w:val="24"/>
        </w:rPr>
        <w:t>5</w:t>
      </w:r>
      <w:r w:rsidR="00DB3956">
        <w:rPr>
          <w:rFonts w:ascii="Verdana" w:hAnsi="Verdana" w:cs="Arial"/>
          <w:sz w:val="24"/>
          <w:szCs w:val="24"/>
        </w:rPr>
        <w:t>.</w:t>
      </w:r>
      <w:r w:rsidR="00CF0620">
        <w:rPr>
          <w:rFonts w:ascii="Verdana" w:hAnsi="Verdana" w:cs="Arial"/>
          <w:sz w:val="24"/>
          <w:szCs w:val="24"/>
        </w:rPr>
        <w:t>258</w:t>
      </w:r>
      <w:r w:rsidR="00DB3956">
        <w:rPr>
          <w:rFonts w:ascii="Verdana" w:hAnsi="Verdana" w:cs="Arial"/>
          <w:sz w:val="24"/>
          <w:szCs w:val="24"/>
        </w:rPr>
        <w:t>.</w:t>
      </w:r>
      <w:r w:rsidR="00CF0620">
        <w:rPr>
          <w:rFonts w:ascii="Verdana" w:hAnsi="Verdana" w:cs="Arial"/>
          <w:sz w:val="24"/>
          <w:szCs w:val="24"/>
        </w:rPr>
        <w:t>795</w:t>
      </w:r>
      <w:r w:rsidR="00DB3956">
        <w:rPr>
          <w:rFonts w:ascii="Verdana" w:hAnsi="Verdana" w:cs="Arial"/>
          <w:sz w:val="24"/>
          <w:szCs w:val="24"/>
        </w:rPr>
        <w:t>,</w:t>
      </w:r>
      <w:r w:rsidR="00CF0620">
        <w:rPr>
          <w:rFonts w:ascii="Verdana" w:hAnsi="Verdana" w:cs="Arial"/>
          <w:sz w:val="24"/>
          <w:szCs w:val="24"/>
        </w:rPr>
        <w:t>60</w:t>
      </w:r>
      <w:r w:rsidR="00DB3956">
        <w:rPr>
          <w:rFonts w:ascii="Verdana" w:hAnsi="Verdana" w:cs="Arial"/>
          <w:sz w:val="24"/>
          <w:szCs w:val="24"/>
        </w:rPr>
        <w:t xml:space="preserve"> (</w:t>
      </w:r>
      <w:r w:rsidR="00CF0620">
        <w:rPr>
          <w:rFonts w:ascii="Verdana" w:hAnsi="Verdana" w:cs="Arial"/>
          <w:sz w:val="24"/>
          <w:szCs w:val="24"/>
        </w:rPr>
        <w:t>Quinze Milhões</w:t>
      </w:r>
      <w:r w:rsidR="00587E81">
        <w:rPr>
          <w:rFonts w:ascii="Verdana" w:hAnsi="Verdana" w:cs="Arial"/>
          <w:sz w:val="24"/>
          <w:szCs w:val="24"/>
        </w:rPr>
        <w:t>,</w:t>
      </w:r>
      <w:r w:rsidR="00CF0620">
        <w:rPr>
          <w:rFonts w:ascii="Verdana" w:hAnsi="Verdana" w:cs="Arial"/>
          <w:sz w:val="24"/>
          <w:szCs w:val="24"/>
        </w:rPr>
        <w:t xml:space="preserve"> Duzentos e Cinquenta e Oito Mil</w:t>
      </w:r>
      <w:r w:rsidR="004321F6">
        <w:rPr>
          <w:rFonts w:ascii="Verdana" w:hAnsi="Verdana" w:cs="Arial"/>
          <w:sz w:val="24"/>
          <w:szCs w:val="24"/>
        </w:rPr>
        <w:t>, Setecentos e Noventa e Cinco Reais e Sessenta Centavos),</w:t>
      </w:r>
      <w:r w:rsidRPr="008972E2">
        <w:rPr>
          <w:rFonts w:ascii="Verdana" w:hAnsi="Verdana" w:cs="Arial"/>
          <w:sz w:val="24"/>
          <w:szCs w:val="24"/>
        </w:rPr>
        <w:t xml:space="preserve"> e fixa a despesa em igual valor</w:t>
      </w:r>
      <w:r w:rsidR="00587E81">
        <w:rPr>
          <w:rFonts w:ascii="Verdana" w:hAnsi="Verdana" w:cs="Arial"/>
          <w:sz w:val="24"/>
          <w:szCs w:val="24"/>
        </w:rPr>
        <w:t xml:space="preserve"> da Receita Liquida</w:t>
      </w:r>
      <w:r w:rsidRPr="008972E2">
        <w:rPr>
          <w:rFonts w:ascii="Verdana" w:hAnsi="Verdana" w:cs="Arial"/>
          <w:sz w:val="24"/>
          <w:szCs w:val="24"/>
        </w:rPr>
        <w:t>,  compreendendo, nos termos do art. 165,  § 5º, da Constituição Federal, o  orçamento fiscal referente aos poderes do município, seus órgãos e fundos da administração direta.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254D41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Parágrafo único.</w:t>
      </w:r>
      <w:r w:rsidRPr="008972E2">
        <w:rPr>
          <w:rFonts w:ascii="Verdana" w:hAnsi="Verdana" w:cs="Arial"/>
          <w:sz w:val="24"/>
          <w:szCs w:val="24"/>
        </w:rPr>
        <w:t>   Integram a presente lei os seguintes anexos.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Anexo I </w:t>
      </w:r>
      <w:r w:rsidRPr="008972E2">
        <w:rPr>
          <w:rFonts w:ascii="Verdana" w:hAnsi="Verdana" w:cs="Arial"/>
          <w:sz w:val="24"/>
          <w:szCs w:val="24"/>
        </w:rPr>
        <w:t xml:space="preserve">– </w:t>
      </w:r>
      <w:proofErr w:type="gramStart"/>
      <w:r w:rsidRPr="008972E2">
        <w:rPr>
          <w:rFonts w:ascii="Verdana" w:hAnsi="Verdana" w:cs="Arial"/>
          <w:sz w:val="24"/>
          <w:szCs w:val="24"/>
        </w:rPr>
        <w:t>Demonstrativo receita e despesa</w:t>
      </w:r>
      <w:proofErr w:type="gramEnd"/>
      <w:r w:rsidRPr="008972E2">
        <w:rPr>
          <w:rFonts w:ascii="Verdana" w:hAnsi="Verdana" w:cs="Arial"/>
          <w:sz w:val="24"/>
          <w:szCs w:val="24"/>
        </w:rPr>
        <w:t>;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Anexo II </w:t>
      </w:r>
      <w:r w:rsidRPr="008972E2">
        <w:rPr>
          <w:rFonts w:ascii="Verdana" w:hAnsi="Verdana" w:cs="Arial"/>
          <w:sz w:val="24"/>
          <w:szCs w:val="24"/>
        </w:rPr>
        <w:t>–</w:t>
      </w:r>
      <w:r w:rsidR="007115FF">
        <w:rPr>
          <w:rFonts w:ascii="Verdana" w:hAnsi="Verdana" w:cs="Arial"/>
          <w:sz w:val="24"/>
          <w:szCs w:val="24"/>
        </w:rPr>
        <w:t xml:space="preserve"> </w:t>
      </w:r>
      <w:r w:rsidRPr="008972E2">
        <w:rPr>
          <w:rFonts w:ascii="Verdana" w:hAnsi="Verdana" w:cs="Arial"/>
          <w:sz w:val="24"/>
          <w:szCs w:val="24"/>
        </w:rPr>
        <w:t>Receitas segundo as categorias econômicas;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 xml:space="preserve"> 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Anexo II </w:t>
      </w:r>
      <w:r w:rsidRPr="008972E2">
        <w:rPr>
          <w:rFonts w:ascii="Verdana" w:hAnsi="Verdana" w:cs="Arial"/>
          <w:sz w:val="24"/>
          <w:szCs w:val="24"/>
        </w:rPr>
        <w:t>– Despesas segundo as categorias econômicas;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Anexo III</w:t>
      </w:r>
      <w:r w:rsidRPr="008972E2">
        <w:rPr>
          <w:rFonts w:ascii="Verdana" w:hAnsi="Verdana" w:cs="Arial"/>
          <w:sz w:val="24"/>
          <w:szCs w:val="24"/>
        </w:rPr>
        <w:t xml:space="preserve"> – Demonstrativo da despesa;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proofErr w:type="gramStart"/>
      <w:r w:rsidRPr="008972E2">
        <w:rPr>
          <w:rFonts w:ascii="Verdana" w:hAnsi="Verdana" w:cs="Arial"/>
          <w:b/>
          <w:sz w:val="24"/>
          <w:szCs w:val="24"/>
        </w:rPr>
        <w:t>Anexo VI</w:t>
      </w:r>
      <w:proofErr w:type="gramEnd"/>
      <w:r w:rsidRPr="008972E2">
        <w:rPr>
          <w:rFonts w:ascii="Verdana" w:hAnsi="Verdana" w:cs="Arial"/>
          <w:sz w:val="24"/>
          <w:szCs w:val="24"/>
        </w:rPr>
        <w:t> – Programa de Trabalho;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Anexo  VII</w:t>
      </w:r>
      <w:r w:rsidRPr="008972E2">
        <w:rPr>
          <w:rFonts w:ascii="Verdana" w:hAnsi="Verdana" w:cs="Arial"/>
          <w:sz w:val="24"/>
          <w:szCs w:val="24"/>
        </w:rPr>
        <w:t xml:space="preserve"> – Programa de trabalho de governo;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>Anexo  VIII </w:t>
      </w:r>
      <w:r w:rsidRPr="008972E2">
        <w:rPr>
          <w:rFonts w:ascii="Verdana" w:hAnsi="Verdana" w:cs="Arial"/>
          <w:sz w:val="24"/>
          <w:szCs w:val="24"/>
        </w:rPr>
        <w:t xml:space="preserve">– Demonstrativo despesa conf. </w:t>
      </w:r>
      <w:proofErr w:type="gramStart"/>
      <w:r w:rsidRPr="008972E2">
        <w:rPr>
          <w:rFonts w:ascii="Verdana" w:hAnsi="Verdana" w:cs="Arial"/>
          <w:sz w:val="24"/>
          <w:szCs w:val="24"/>
        </w:rPr>
        <w:t>vinculo</w:t>
      </w:r>
      <w:proofErr w:type="gramEnd"/>
      <w:r w:rsidRPr="008972E2">
        <w:rPr>
          <w:rFonts w:ascii="Verdana" w:hAnsi="Verdana" w:cs="Arial"/>
          <w:sz w:val="24"/>
          <w:szCs w:val="24"/>
        </w:rPr>
        <w:t>;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8972E2">
        <w:rPr>
          <w:rFonts w:ascii="Verdana" w:hAnsi="Verdana" w:cs="Arial"/>
          <w:b/>
          <w:sz w:val="24"/>
          <w:szCs w:val="24"/>
        </w:rPr>
        <w:t>Anexo  IX</w:t>
      </w:r>
      <w:r w:rsidRPr="008972E2">
        <w:rPr>
          <w:rFonts w:ascii="Verdana" w:hAnsi="Verdana" w:cs="Arial"/>
          <w:sz w:val="24"/>
          <w:szCs w:val="24"/>
        </w:rPr>
        <w:t xml:space="preserve"> – </w:t>
      </w:r>
      <w:proofErr w:type="gramStart"/>
      <w:r w:rsidRPr="008972E2">
        <w:rPr>
          <w:rFonts w:ascii="Verdana" w:hAnsi="Verdana" w:cs="Arial"/>
          <w:sz w:val="24"/>
          <w:szCs w:val="24"/>
        </w:rPr>
        <w:t>Demonstrativo despesa</w:t>
      </w:r>
      <w:proofErr w:type="gramEnd"/>
      <w:r w:rsidRPr="008972E2">
        <w:rPr>
          <w:rFonts w:ascii="Verdana" w:hAnsi="Verdana" w:cs="Arial"/>
          <w:sz w:val="24"/>
          <w:szCs w:val="24"/>
        </w:rPr>
        <w:t xml:space="preserve"> por função.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8227EA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b/>
          <w:sz w:val="24"/>
          <w:szCs w:val="24"/>
        </w:rPr>
        <w:t>Art. 2</w:t>
      </w:r>
      <w:r w:rsidR="008972E2">
        <w:rPr>
          <w:rFonts w:ascii="Verdana" w:hAnsi="Verdana"/>
          <w:b/>
          <w:sz w:val="24"/>
          <w:szCs w:val="24"/>
        </w:rPr>
        <w:t>º</w:t>
      </w:r>
      <w:r w:rsidRPr="008972E2">
        <w:rPr>
          <w:rFonts w:ascii="Verdana" w:hAnsi="Verdana"/>
          <w:sz w:val="24"/>
          <w:szCs w:val="24"/>
        </w:rPr>
        <w:t xml:space="preserve"> -</w:t>
      </w:r>
      <w:r w:rsidR="008972E2">
        <w:rPr>
          <w:rFonts w:ascii="Verdana" w:hAnsi="Verdana"/>
          <w:sz w:val="24"/>
          <w:szCs w:val="24"/>
        </w:rPr>
        <w:t xml:space="preserve"> </w:t>
      </w:r>
      <w:r w:rsidRPr="008972E2">
        <w:rPr>
          <w:rFonts w:ascii="Verdana" w:hAnsi="Verdana"/>
          <w:sz w:val="24"/>
          <w:szCs w:val="24"/>
        </w:rPr>
        <w:t>Fica o Poder Executivo autorizado a proceder por decreto, nos termos do Art. 7</w:t>
      </w:r>
      <w:r w:rsidR="009D4D03">
        <w:rPr>
          <w:rFonts w:ascii="Verdana" w:hAnsi="Verdana"/>
          <w:sz w:val="24"/>
          <w:szCs w:val="24"/>
        </w:rPr>
        <w:t>º</w:t>
      </w:r>
      <w:r w:rsidRPr="008972E2">
        <w:rPr>
          <w:rFonts w:ascii="Verdana" w:hAnsi="Verdana"/>
          <w:sz w:val="24"/>
          <w:szCs w:val="24"/>
        </w:rPr>
        <w:t xml:space="preserve"> da Lei Federal N</w:t>
      </w:r>
      <w:r w:rsidRPr="008972E2">
        <w:rPr>
          <w:rFonts w:ascii="Verdana" w:hAnsi="Verdana"/>
          <w:b/>
          <w:sz w:val="24"/>
          <w:szCs w:val="24"/>
          <w:vertAlign w:val="superscript"/>
        </w:rPr>
        <w:t xml:space="preserve">º </w:t>
      </w:r>
      <w:r w:rsidRPr="008972E2">
        <w:rPr>
          <w:rFonts w:ascii="Verdana" w:hAnsi="Verdana"/>
          <w:sz w:val="24"/>
          <w:szCs w:val="24"/>
        </w:rPr>
        <w:t xml:space="preserve">4.320, de 17 de março de 1964, a abrir créditos adicionais suplementares, até o limite de </w:t>
      </w:r>
      <w:r w:rsidR="008972E2">
        <w:rPr>
          <w:rFonts w:ascii="Verdana" w:hAnsi="Verdana"/>
          <w:sz w:val="24"/>
          <w:szCs w:val="24"/>
        </w:rPr>
        <w:t>35</w:t>
      </w:r>
      <w:r w:rsidRPr="008972E2">
        <w:rPr>
          <w:rFonts w:ascii="Verdana" w:hAnsi="Verdana"/>
          <w:sz w:val="24"/>
          <w:szCs w:val="24"/>
        </w:rPr>
        <w:t>% (</w:t>
      </w:r>
      <w:r w:rsidR="008972E2">
        <w:rPr>
          <w:rFonts w:ascii="Verdana" w:hAnsi="Verdana"/>
          <w:sz w:val="24"/>
          <w:szCs w:val="24"/>
        </w:rPr>
        <w:t>trinta e cinco</w:t>
      </w:r>
      <w:r w:rsidRPr="008972E2">
        <w:rPr>
          <w:rFonts w:ascii="Verdana" w:hAnsi="Verdana"/>
          <w:sz w:val="24"/>
          <w:szCs w:val="24"/>
        </w:rPr>
        <w:t xml:space="preserve"> por cento)</w:t>
      </w:r>
      <w:r w:rsidR="006F287B">
        <w:rPr>
          <w:rFonts w:ascii="Verdana" w:hAnsi="Verdana"/>
          <w:sz w:val="24"/>
          <w:szCs w:val="24"/>
        </w:rPr>
        <w:t xml:space="preserve">, </w:t>
      </w:r>
      <w:r w:rsidR="00477E74">
        <w:rPr>
          <w:rFonts w:ascii="Verdana" w:hAnsi="Verdana"/>
          <w:sz w:val="24"/>
          <w:szCs w:val="24"/>
        </w:rPr>
        <w:t>aprovado pela</w:t>
      </w:r>
      <w:r w:rsidR="00083CD7">
        <w:rPr>
          <w:rFonts w:ascii="Verdana" w:hAnsi="Verdana"/>
          <w:sz w:val="24"/>
          <w:szCs w:val="24"/>
        </w:rPr>
        <w:t xml:space="preserve"> Lei Municipal,</w:t>
      </w:r>
      <w:r w:rsidR="00477E74">
        <w:rPr>
          <w:rFonts w:ascii="Verdana" w:hAnsi="Verdana"/>
          <w:sz w:val="24"/>
          <w:szCs w:val="24"/>
        </w:rPr>
        <w:t xml:space="preserve"> LDO</w:t>
      </w:r>
      <w:r w:rsidR="006F287B">
        <w:rPr>
          <w:rFonts w:ascii="Verdana" w:hAnsi="Verdana"/>
          <w:sz w:val="24"/>
          <w:szCs w:val="24"/>
        </w:rPr>
        <w:t xml:space="preserve"> de nº </w:t>
      </w:r>
      <w:r w:rsidR="004321F6">
        <w:rPr>
          <w:rFonts w:ascii="Verdana" w:hAnsi="Verdana"/>
          <w:sz w:val="24"/>
          <w:szCs w:val="24"/>
        </w:rPr>
        <w:t>406</w:t>
      </w:r>
      <w:r w:rsidR="009D4D03">
        <w:rPr>
          <w:rFonts w:ascii="Verdana" w:hAnsi="Verdana"/>
          <w:sz w:val="24"/>
          <w:szCs w:val="24"/>
        </w:rPr>
        <w:t xml:space="preserve"> de </w:t>
      </w:r>
      <w:r w:rsidR="004321F6">
        <w:rPr>
          <w:rFonts w:ascii="Verdana" w:hAnsi="Verdana"/>
          <w:sz w:val="24"/>
          <w:szCs w:val="24"/>
        </w:rPr>
        <w:t>2</w:t>
      </w:r>
      <w:r w:rsidR="002A383C">
        <w:rPr>
          <w:rFonts w:ascii="Verdana" w:hAnsi="Verdana"/>
          <w:sz w:val="24"/>
          <w:szCs w:val="24"/>
        </w:rPr>
        <w:t>0</w:t>
      </w:r>
      <w:r w:rsidR="009D4D03">
        <w:rPr>
          <w:rFonts w:ascii="Verdana" w:hAnsi="Verdana"/>
          <w:sz w:val="24"/>
          <w:szCs w:val="24"/>
        </w:rPr>
        <w:t xml:space="preserve"> de junho de 201</w:t>
      </w:r>
      <w:r w:rsidR="004321F6">
        <w:rPr>
          <w:rFonts w:ascii="Verdana" w:hAnsi="Verdana"/>
          <w:sz w:val="24"/>
          <w:szCs w:val="24"/>
        </w:rPr>
        <w:t>6</w:t>
      </w:r>
      <w:r w:rsidR="009D4D03">
        <w:rPr>
          <w:rFonts w:ascii="Verdana" w:hAnsi="Verdana"/>
          <w:sz w:val="24"/>
          <w:szCs w:val="24"/>
        </w:rPr>
        <w:t>,</w:t>
      </w:r>
      <w:r w:rsidR="006F287B">
        <w:rPr>
          <w:rFonts w:ascii="Verdana" w:hAnsi="Verdana"/>
          <w:sz w:val="24"/>
          <w:szCs w:val="24"/>
        </w:rPr>
        <w:t xml:space="preserve"> em seu Artigo 25º, </w:t>
      </w:r>
      <w:r w:rsidRPr="008972E2">
        <w:rPr>
          <w:rFonts w:ascii="Verdana" w:hAnsi="Verdana"/>
          <w:sz w:val="24"/>
          <w:szCs w:val="24"/>
        </w:rPr>
        <w:t xml:space="preserve">das dotações definidas neste Orçamento, a compensação, conversão ou criação de fontes de recursos ordinários, vinculados ou próprios dos Projetos/Atividades/Operações Especiais e das </w:t>
      </w:r>
      <w:r w:rsidRPr="008972E2">
        <w:rPr>
          <w:rFonts w:ascii="Verdana" w:hAnsi="Verdana"/>
          <w:sz w:val="24"/>
          <w:szCs w:val="24"/>
        </w:rPr>
        <w:lastRenderedPageBreak/>
        <w:t>Obras, sem lhes alterar o valor global com a finalidade de assegurar a execução das programações definidas nesta lei. Bem como criar fontes e elementos de despesa de acordo com o art. 43</w:t>
      </w:r>
      <w:r w:rsidR="009D4D03">
        <w:rPr>
          <w:rFonts w:ascii="Verdana" w:hAnsi="Verdana"/>
          <w:sz w:val="24"/>
          <w:szCs w:val="24"/>
        </w:rPr>
        <w:t>º</w:t>
      </w:r>
      <w:r w:rsidRPr="008972E2">
        <w:rPr>
          <w:rFonts w:ascii="Verdana" w:hAnsi="Verdana"/>
          <w:sz w:val="24"/>
          <w:szCs w:val="24"/>
        </w:rPr>
        <w:t xml:space="preserve"> e seus incisos da lei n. 4.230/64.</w:t>
      </w:r>
    </w:p>
    <w:p w:rsidR="008227EA" w:rsidRDefault="008227EA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b/>
          <w:sz w:val="24"/>
          <w:szCs w:val="24"/>
        </w:rPr>
        <w:t xml:space="preserve"> Parágrafo Primeiro -</w:t>
      </w:r>
      <w:r w:rsidRPr="008972E2">
        <w:rPr>
          <w:rFonts w:ascii="Verdana" w:hAnsi="Verdana"/>
          <w:sz w:val="24"/>
          <w:szCs w:val="24"/>
        </w:rPr>
        <w:tab/>
        <w:t>Fica autorizado o Poder Executivo Municipal a proceder por Decreto, suplementações nas dotações definidas neste Orçamento, a compensação, conversão ou criação de fontes de recursos ordinários vinculados ou próprios dos projetos/atividades/operações especiais e das obras, bem como a suplementação pelo excesso de arrecadação sobre a previsão orçamentária, individualizada por fontes de recursos, bem como por superávit financeiro do exercício anterior, com a finalidade de assegurar a execução das programações definidas nesta Lei, os quais não serão computados no limite de créditos adicionais abertos com base neste artigo.</w:t>
      </w:r>
    </w:p>
    <w:p w:rsidR="008227EA" w:rsidRDefault="008227EA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b/>
          <w:sz w:val="24"/>
          <w:szCs w:val="24"/>
        </w:rPr>
        <w:t xml:space="preserve"> Parágrafo Segundo -</w:t>
      </w:r>
      <w:r w:rsidRPr="008972E2">
        <w:rPr>
          <w:rFonts w:ascii="Verdana" w:hAnsi="Verdana"/>
          <w:sz w:val="24"/>
          <w:szCs w:val="24"/>
        </w:rPr>
        <w:tab/>
        <w:t xml:space="preserve">Exclui-se da base de cálculo do limite a que se refere o caput deste artigo o valor correspondente à amortização e encargos da dívida e às despesas financiadas com operações de crédito contratadas e a contratar. </w:t>
      </w:r>
    </w:p>
    <w:p w:rsidR="008227EA" w:rsidRDefault="008227EA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227EA" w:rsidRDefault="00FA0C2C" w:rsidP="008227EA">
      <w:pPr>
        <w:ind w:firstLine="993"/>
        <w:jc w:val="both"/>
        <w:rPr>
          <w:rFonts w:ascii="Verdana" w:hAnsi="Verdana"/>
          <w:b/>
          <w:sz w:val="24"/>
          <w:szCs w:val="24"/>
        </w:rPr>
      </w:pPr>
      <w:r w:rsidRPr="008972E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972E2">
        <w:rPr>
          <w:rFonts w:ascii="Verdana" w:hAnsi="Verdana"/>
          <w:b/>
          <w:sz w:val="24"/>
          <w:szCs w:val="24"/>
        </w:rPr>
        <w:t>Art</w:t>
      </w:r>
      <w:proofErr w:type="spellEnd"/>
      <w:r w:rsidRPr="008972E2">
        <w:rPr>
          <w:rFonts w:ascii="Verdana" w:hAnsi="Verdana"/>
          <w:b/>
          <w:sz w:val="24"/>
          <w:szCs w:val="24"/>
        </w:rPr>
        <w:t xml:space="preserve"> 3</w:t>
      </w:r>
      <w:r w:rsidR="008227EA">
        <w:rPr>
          <w:rFonts w:ascii="Verdana" w:hAnsi="Verdana"/>
          <w:b/>
          <w:sz w:val="24"/>
          <w:szCs w:val="24"/>
        </w:rPr>
        <w:t xml:space="preserve">º </w:t>
      </w:r>
      <w:r w:rsidRPr="008972E2">
        <w:rPr>
          <w:rFonts w:ascii="Verdana" w:hAnsi="Verdana"/>
          <w:b/>
          <w:sz w:val="24"/>
          <w:szCs w:val="24"/>
        </w:rPr>
        <w:t>-</w:t>
      </w:r>
      <w:r w:rsidRPr="008972E2">
        <w:rPr>
          <w:rFonts w:ascii="Verdana" w:hAnsi="Verdana"/>
          <w:sz w:val="24"/>
          <w:szCs w:val="24"/>
        </w:rPr>
        <w:tab/>
        <w:t>O limite autorizado no artigo anterior não será onerado quando o crédito se destinar a:</w:t>
      </w:r>
    </w:p>
    <w:p w:rsidR="00FA0C2C" w:rsidRPr="008972E2" w:rsidRDefault="00FA0C2C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I –</w:t>
      </w:r>
      <w:r w:rsidRPr="008972E2">
        <w:rPr>
          <w:rFonts w:ascii="Verdana" w:hAnsi="Verdana"/>
          <w:sz w:val="24"/>
          <w:szCs w:val="24"/>
        </w:rPr>
        <w:tab/>
        <w:t>destinados a suprir insuficiências nas dotações de pessoal e Encargos Sociais,</w:t>
      </w:r>
      <w:r w:rsidR="008227EA">
        <w:rPr>
          <w:rFonts w:ascii="Verdana" w:hAnsi="Verdana"/>
          <w:sz w:val="24"/>
          <w:szCs w:val="24"/>
        </w:rPr>
        <w:t xml:space="preserve"> </w:t>
      </w:r>
      <w:r w:rsidRPr="008972E2">
        <w:rPr>
          <w:rFonts w:ascii="Verdana" w:hAnsi="Verdana"/>
          <w:sz w:val="24"/>
          <w:szCs w:val="24"/>
        </w:rPr>
        <w:t>ficando, também autorizada a redistribuição das dotações de pessoal, nos termos do artigo 66, parágrafo único da Lei 4.320, de 17 de março de 1964.</w:t>
      </w:r>
    </w:p>
    <w:p w:rsidR="00FA0C2C" w:rsidRPr="008972E2" w:rsidRDefault="00FA0C2C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II –</w:t>
      </w:r>
      <w:r w:rsidRPr="008972E2">
        <w:rPr>
          <w:rFonts w:ascii="Verdana" w:hAnsi="Verdana"/>
          <w:sz w:val="24"/>
          <w:szCs w:val="24"/>
        </w:rPr>
        <w:tab/>
        <w:t>Atender ao pagamento de despesas decorrentes de precatórios judiciais, amortização e juros da dívida mediante utilização de recursos provenientes de anulação de dotações;</w:t>
      </w:r>
    </w:p>
    <w:p w:rsidR="00FA0C2C" w:rsidRPr="008972E2" w:rsidRDefault="00FA0C2C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III –</w:t>
      </w:r>
      <w:r w:rsidRPr="008972E2">
        <w:rPr>
          <w:rFonts w:ascii="Verdana" w:hAnsi="Verdana"/>
          <w:sz w:val="24"/>
          <w:szCs w:val="24"/>
        </w:rPr>
        <w:tab/>
        <w:t>Atender despesas financiadas com recursos vinculados a operações de créditos e convênios;</w:t>
      </w:r>
    </w:p>
    <w:p w:rsidR="00FA0C2C" w:rsidRPr="008972E2" w:rsidRDefault="00FA0C2C" w:rsidP="00FA0C2C">
      <w:pPr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IV –</w:t>
      </w:r>
      <w:r w:rsidRPr="008972E2">
        <w:rPr>
          <w:rFonts w:ascii="Verdana" w:hAnsi="Verdana"/>
          <w:sz w:val="24"/>
          <w:szCs w:val="24"/>
        </w:rPr>
        <w:tab/>
        <w:t>Atender insuficiência de outras despesas de custeio e de capital consignadas em Programas de Trabalho das funções de Saúde, Assistência, Previdência, e em programadas relacionados à manutenção e Desenvolvimento do Ensino, mediante o cancelamento de dotações das respectivas funções;</w:t>
      </w:r>
    </w:p>
    <w:p w:rsidR="00FA0C2C" w:rsidRPr="008972E2" w:rsidRDefault="00FA0C2C" w:rsidP="00FA0C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lastRenderedPageBreak/>
        <w:t>V – destinados a suprir insuficiências em dotações de projetos e atividades decorrentes do efetivo recebimento de recursos a eles legalmente vinculados, conforme estabelece o Artigo 8</w:t>
      </w:r>
      <w:r w:rsidRPr="008972E2">
        <w:rPr>
          <w:rFonts w:ascii="Verdana" w:hAnsi="Verdana"/>
          <w:sz w:val="24"/>
          <w:szCs w:val="24"/>
          <w:vertAlign w:val="superscript"/>
        </w:rPr>
        <w:t>º</w:t>
      </w:r>
      <w:r w:rsidRPr="008972E2">
        <w:rPr>
          <w:rFonts w:ascii="Verdana" w:hAnsi="Verdana"/>
          <w:sz w:val="24"/>
          <w:szCs w:val="24"/>
        </w:rPr>
        <w:t xml:space="preserve">, parágrafo único, da Lei Complementar 101, de </w:t>
      </w:r>
      <w:proofErr w:type="gramStart"/>
      <w:r w:rsidRPr="008972E2">
        <w:rPr>
          <w:rFonts w:ascii="Verdana" w:hAnsi="Verdana"/>
          <w:sz w:val="24"/>
          <w:szCs w:val="24"/>
        </w:rPr>
        <w:t>4</w:t>
      </w:r>
      <w:proofErr w:type="gramEnd"/>
      <w:r w:rsidRPr="008972E2">
        <w:rPr>
          <w:rFonts w:ascii="Verdana" w:hAnsi="Verdana"/>
          <w:sz w:val="24"/>
          <w:szCs w:val="24"/>
        </w:rPr>
        <w:t xml:space="preserve"> de maio de 2000; </w:t>
      </w:r>
    </w:p>
    <w:p w:rsidR="00FA0C2C" w:rsidRPr="008972E2" w:rsidRDefault="00FA0C2C" w:rsidP="00FA0C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VI – abertos pela transposição de elementos de despesa dentro da mesma categoria econômica e na mesma unidade administrativa.</w:t>
      </w:r>
    </w:p>
    <w:p w:rsidR="00FA0C2C" w:rsidRPr="008972E2" w:rsidRDefault="00FA0C2C" w:rsidP="00FA0C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sz w:val="24"/>
          <w:szCs w:val="24"/>
        </w:rPr>
      </w:pPr>
    </w:p>
    <w:p w:rsidR="00FA0C2C" w:rsidRPr="008972E2" w:rsidRDefault="00FA0C2C" w:rsidP="008227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/>
          <w:sz w:val="24"/>
          <w:szCs w:val="24"/>
        </w:rPr>
        <w:t>VII – criação de fontes de recursos ordinários, vinculados ou próprios dos Projetos/Atividade/Operações Especiais e das Obras, sem lhes alterar o valor global, com a finalidade de assegurar a execução das programações definidas nesta lei.</w:t>
      </w:r>
    </w:p>
    <w:p w:rsidR="008227EA" w:rsidRDefault="008227EA" w:rsidP="008227EA">
      <w:pPr>
        <w:jc w:val="both"/>
        <w:rPr>
          <w:rFonts w:ascii="Verdana" w:hAnsi="Verdana"/>
          <w:sz w:val="24"/>
          <w:szCs w:val="24"/>
        </w:rPr>
      </w:pP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Art. </w:t>
      </w:r>
      <w:r w:rsidR="008227EA">
        <w:rPr>
          <w:rFonts w:ascii="Verdana" w:hAnsi="Verdana" w:cs="Arial"/>
          <w:b/>
          <w:sz w:val="24"/>
          <w:szCs w:val="24"/>
        </w:rPr>
        <w:t>4</w:t>
      </w:r>
      <w:r w:rsidRPr="008972E2">
        <w:rPr>
          <w:rFonts w:ascii="Verdana" w:hAnsi="Verdana" w:cs="Arial"/>
          <w:b/>
          <w:sz w:val="24"/>
          <w:szCs w:val="24"/>
        </w:rPr>
        <w:t>º</w:t>
      </w:r>
      <w:r w:rsidRPr="008972E2">
        <w:rPr>
          <w:rFonts w:ascii="Verdana" w:hAnsi="Verdana" w:cs="Arial"/>
          <w:sz w:val="24"/>
          <w:szCs w:val="24"/>
        </w:rPr>
        <w:t>. Acompanham a presente lei os anexos exigidos pela legislação vigente.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Art. </w:t>
      </w:r>
      <w:r w:rsidR="008227EA">
        <w:rPr>
          <w:rFonts w:ascii="Verdana" w:hAnsi="Verdana" w:cs="Arial"/>
          <w:b/>
          <w:sz w:val="24"/>
          <w:szCs w:val="24"/>
        </w:rPr>
        <w:t>5</w:t>
      </w:r>
      <w:r w:rsidRPr="008972E2">
        <w:rPr>
          <w:rFonts w:ascii="Verdana" w:hAnsi="Verdana" w:cs="Arial"/>
          <w:b/>
          <w:sz w:val="24"/>
          <w:szCs w:val="24"/>
        </w:rPr>
        <w:t>º</w:t>
      </w:r>
      <w:r w:rsidRPr="008972E2">
        <w:rPr>
          <w:rFonts w:ascii="Verdana" w:hAnsi="Verdana" w:cs="Arial"/>
          <w:sz w:val="24"/>
          <w:szCs w:val="24"/>
        </w:rPr>
        <w:t>. Esta lei entra em vigor em 1º de janeiro de 2.01</w:t>
      </w:r>
      <w:r w:rsidR="004321F6">
        <w:rPr>
          <w:rFonts w:ascii="Verdana" w:hAnsi="Verdana" w:cs="Arial"/>
          <w:sz w:val="24"/>
          <w:szCs w:val="24"/>
        </w:rPr>
        <w:t>7</w:t>
      </w:r>
      <w:r w:rsidRPr="008972E2">
        <w:rPr>
          <w:rFonts w:ascii="Verdana" w:hAnsi="Verdana" w:cs="Arial"/>
          <w:sz w:val="24"/>
          <w:szCs w:val="24"/>
        </w:rPr>
        <w:t>.</w:t>
      </w:r>
    </w:p>
    <w:p w:rsidR="00254D41" w:rsidRPr="008972E2" w:rsidRDefault="00254D41" w:rsidP="00254D41">
      <w:pPr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 </w:t>
      </w:r>
    </w:p>
    <w:p w:rsidR="00254D41" w:rsidRPr="008972E2" w:rsidRDefault="00254D41" w:rsidP="008227EA">
      <w:pPr>
        <w:tabs>
          <w:tab w:val="decimal" w:leader="dot" w:pos="8931"/>
        </w:tabs>
        <w:ind w:firstLine="851"/>
        <w:jc w:val="both"/>
        <w:rPr>
          <w:rFonts w:ascii="Verdana" w:hAnsi="Verdana" w:cs="Arial"/>
          <w:sz w:val="24"/>
          <w:szCs w:val="24"/>
        </w:rPr>
      </w:pPr>
      <w:r w:rsidRPr="008972E2">
        <w:rPr>
          <w:rFonts w:ascii="Verdana" w:hAnsi="Verdana" w:cs="Arial"/>
          <w:sz w:val="24"/>
          <w:szCs w:val="24"/>
        </w:rPr>
        <w:t>Prefeitura Municipal de Santa Inês, ao</w:t>
      </w:r>
      <w:r w:rsidR="00D03A12">
        <w:rPr>
          <w:rFonts w:ascii="Verdana" w:hAnsi="Verdana" w:cs="Arial"/>
          <w:sz w:val="24"/>
          <w:szCs w:val="24"/>
        </w:rPr>
        <w:t>s</w:t>
      </w:r>
      <w:r w:rsidRPr="008972E2">
        <w:rPr>
          <w:rFonts w:ascii="Verdana" w:hAnsi="Verdana" w:cs="Arial"/>
          <w:sz w:val="24"/>
          <w:szCs w:val="24"/>
        </w:rPr>
        <w:t xml:space="preserve"> </w:t>
      </w:r>
      <w:r w:rsidR="00D03A12">
        <w:rPr>
          <w:rFonts w:ascii="Verdana" w:hAnsi="Verdana" w:cs="Arial"/>
          <w:sz w:val="24"/>
          <w:szCs w:val="24"/>
        </w:rPr>
        <w:t xml:space="preserve">vinte e </w:t>
      </w:r>
      <w:r w:rsidR="005E5F6C">
        <w:rPr>
          <w:rFonts w:ascii="Verdana" w:hAnsi="Verdana" w:cs="Arial"/>
          <w:sz w:val="24"/>
          <w:szCs w:val="24"/>
        </w:rPr>
        <w:t>três</w:t>
      </w:r>
      <w:r w:rsidRPr="008972E2">
        <w:rPr>
          <w:rFonts w:ascii="Verdana" w:hAnsi="Verdana" w:cs="Arial"/>
          <w:sz w:val="24"/>
          <w:szCs w:val="24"/>
        </w:rPr>
        <w:t xml:space="preserve"> dia</w:t>
      </w:r>
      <w:r w:rsidR="001251C8">
        <w:rPr>
          <w:rFonts w:ascii="Verdana" w:hAnsi="Verdana" w:cs="Arial"/>
          <w:sz w:val="24"/>
          <w:szCs w:val="24"/>
        </w:rPr>
        <w:t>s</w:t>
      </w:r>
      <w:r w:rsidRPr="008972E2">
        <w:rPr>
          <w:rFonts w:ascii="Verdana" w:hAnsi="Verdana" w:cs="Arial"/>
          <w:sz w:val="24"/>
          <w:szCs w:val="24"/>
        </w:rPr>
        <w:t xml:space="preserve"> do mês de </w:t>
      </w:r>
      <w:r w:rsidR="005E5F6C">
        <w:rPr>
          <w:rFonts w:ascii="Verdana" w:hAnsi="Verdana" w:cs="Arial"/>
          <w:sz w:val="24"/>
          <w:szCs w:val="24"/>
        </w:rPr>
        <w:t>setembro</w:t>
      </w:r>
      <w:r w:rsidRPr="008972E2">
        <w:rPr>
          <w:rFonts w:ascii="Verdana" w:hAnsi="Verdana" w:cs="Arial"/>
          <w:sz w:val="24"/>
          <w:szCs w:val="24"/>
        </w:rPr>
        <w:t xml:space="preserve"> de 201</w:t>
      </w:r>
      <w:r w:rsidR="004321F6">
        <w:rPr>
          <w:rFonts w:ascii="Verdana" w:hAnsi="Verdana" w:cs="Arial"/>
          <w:sz w:val="24"/>
          <w:szCs w:val="24"/>
        </w:rPr>
        <w:t>6</w:t>
      </w:r>
      <w:r w:rsidRPr="008972E2">
        <w:rPr>
          <w:rFonts w:ascii="Verdana" w:hAnsi="Verdana" w:cs="Arial"/>
          <w:sz w:val="24"/>
          <w:szCs w:val="24"/>
        </w:rPr>
        <w:t>.</w:t>
      </w:r>
    </w:p>
    <w:p w:rsidR="00254D41" w:rsidRPr="008972E2" w:rsidRDefault="00254D41" w:rsidP="00254D41">
      <w:pPr>
        <w:tabs>
          <w:tab w:val="decimal" w:leader="dot" w:pos="8931"/>
        </w:tabs>
        <w:ind w:firstLine="3360"/>
        <w:jc w:val="both"/>
        <w:rPr>
          <w:rFonts w:ascii="Verdana" w:hAnsi="Verdana" w:cs="Arial"/>
          <w:bCs/>
          <w:sz w:val="24"/>
          <w:szCs w:val="24"/>
        </w:rPr>
      </w:pPr>
      <w:r w:rsidRPr="008972E2">
        <w:rPr>
          <w:rFonts w:ascii="Verdana" w:hAnsi="Verdana" w:cs="Arial"/>
          <w:bCs/>
          <w:sz w:val="24"/>
          <w:szCs w:val="24"/>
        </w:rPr>
        <w:t>.</w:t>
      </w:r>
    </w:p>
    <w:p w:rsidR="00254D41" w:rsidRPr="008972E2" w:rsidRDefault="00254D41" w:rsidP="00254D41">
      <w:pPr>
        <w:tabs>
          <w:tab w:val="decimal" w:leader="dot" w:pos="8931"/>
        </w:tabs>
        <w:ind w:left="3360" w:hanging="2760"/>
        <w:jc w:val="both"/>
        <w:rPr>
          <w:rFonts w:ascii="Verdana" w:hAnsi="Verdana" w:cs="Arial"/>
          <w:b/>
          <w:sz w:val="24"/>
          <w:szCs w:val="24"/>
        </w:rPr>
      </w:pPr>
    </w:p>
    <w:p w:rsidR="00254D41" w:rsidRDefault="00254D41" w:rsidP="00254D41">
      <w:pPr>
        <w:tabs>
          <w:tab w:val="decimal" w:leader="dot" w:pos="8931"/>
        </w:tabs>
        <w:ind w:left="3360" w:hanging="2760"/>
        <w:jc w:val="both"/>
        <w:rPr>
          <w:rFonts w:ascii="Verdana" w:hAnsi="Verdana" w:cs="Arial"/>
          <w:b/>
          <w:sz w:val="24"/>
          <w:szCs w:val="24"/>
        </w:rPr>
      </w:pPr>
    </w:p>
    <w:p w:rsidR="005E5F6C" w:rsidRDefault="005E5F6C" w:rsidP="00254D41">
      <w:pPr>
        <w:tabs>
          <w:tab w:val="decimal" w:leader="dot" w:pos="8931"/>
        </w:tabs>
        <w:ind w:left="3360" w:hanging="2760"/>
        <w:jc w:val="both"/>
        <w:rPr>
          <w:rFonts w:ascii="Verdana" w:hAnsi="Verdana" w:cs="Arial"/>
          <w:b/>
          <w:sz w:val="24"/>
          <w:szCs w:val="24"/>
        </w:rPr>
      </w:pPr>
    </w:p>
    <w:p w:rsidR="005E5F6C" w:rsidRPr="008972E2" w:rsidRDefault="005E5F6C" w:rsidP="00254D41">
      <w:pPr>
        <w:tabs>
          <w:tab w:val="decimal" w:leader="dot" w:pos="8931"/>
        </w:tabs>
        <w:ind w:left="3360" w:hanging="2760"/>
        <w:jc w:val="both"/>
        <w:rPr>
          <w:rFonts w:ascii="Verdana" w:hAnsi="Verdana" w:cs="Arial"/>
          <w:b/>
          <w:sz w:val="24"/>
          <w:szCs w:val="24"/>
        </w:rPr>
      </w:pPr>
    </w:p>
    <w:p w:rsidR="00254D41" w:rsidRPr="008972E2" w:rsidRDefault="00254D41" w:rsidP="00254D41">
      <w:pPr>
        <w:tabs>
          <w:tab w:val="decimal" w:leader="dot" w:pos="8931"/>
        </w:tabs>
        <w:ind w:left="3360" w:hanging="2760"/>
        <w:jc w:val="both"/>
        <w:rPr>
          <w:rFonts w:ascii="Verdana" w:hAnsi="Verdana" w:cs="Arial"/>
          <w:b/>
          <w:sz w:val="24"/>
          <w:szCs w:val="24"/>
        </w:rPr>
      </w:pPr>
    </w:p>
    <w:p w:rsidR="00254D41" w:rsidRPr="008972E2" w:rsidRDefault="00254D41" w:rsidP="00254D41">
      <w:pPr>
        <w:tabs>
          <w:tab w:val="decimal" w:leader="dot" w:pos="8931"/>
        </w:tabs>
        <w:jc w:val="both"/>
        <w:rPr>
          <w:rFonts w:ascii="Verdana" w:hAnsi="Verdana" w:cs="Arial"/>
          <w:b/>
          <w:sz w:val="24"/>
          <w:szCs w:val="24"/>
        </w:rPr>
      </w:pPr>
      <w:r w:rsidRPr="008972E2">
        <w:rPr>
          <w:rFonts w:ascii="Verdana" w:hAnsi="Verdana" w:cs="Arial"/>
          <w:b/>
          <w:sz w:val="24"/>
          <w:szCs w:val="24"/>
        </w:rPr>
        <w:t xml:space="preserve">                                            Marcel André Regovichi</w:t>
      </w:r>
    </w:p>
    <w:p w:rsidR="00254D41" w:rsidRPr="008972E2" w:rsidRDefault="00254D41" w:rsidP="00254D41">
      <w:pPr>
        <w:tabs>
          <w:tab w:val="decimal" w:leader="dot" w:pos="8931"/>
        </w:tabs>
        <w:jc w:val="both"/>
        <w:rPr>
          <w:rFonts w:ascii="Verdana" w:hAnsi="Verdana"/>
          <w:sz w:val="24"/>
          <w:szCs w:val="24"/>
        </w:rPr>
      </w:pPr>
      <w:r w:rsidRPr="008972E2">
        <w:rPr>
          <w:rFonts w:ascii="Verdana" w:hAnsi="Verdana" w:cs="Arial"/>
          <w:bCs/>
          <w:sz w:val="24"/>
          <w:szCs w:val="24"/>
        </w:rPr>
        <w:t xml:space="preserve">                                                   Prefeito Municipal</w:t>
      </w:r>
      <w:r w:rsidRPr="008972E2">
        <w:rPr>
          <w:rFonts w:ascii="Verdana" w:hAnsi="Verdana" w:cs="Arial"/>
          <w:sz w:val="24"/>
          <w:szCs w:val="24"/>
        </w:rPr>
        <w:t> </w:t>
      </w:r>
    </w:p>
    <w:p w:rsidR="00D47634" w:rsidRPr="008972E2" w:rsidRDefault="00D47634">
      <w:pPr>
        <w:rPr>
          <w:rFonts w:ascii="Verdana" w:hAnsi="Verdana"/>
          <w:sz w:val="24"/>
          <w:szCs w:val="24"/>
        </w:rPr>
      </w:pPr>
    </w:p>
    <w:sectPr w:rsidR="00D47634" w:rsidRPr="008972E2" w:rsidSect="008972E2">
      <w:headerReference w:type="default" r:id="rId6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56" w:rsidRDefault="00C83456" w:rsidP="00935B96">
      <w:r>
        <w:separator/>
      </w:r>
    </w:p>
  </w:endnote>
  <w:endnote w:type="continuationSeparator" w:id="0">
    <w:p w:rsidR="00C83456" w:rsidRDefault="00C83456" w:rsidP="0093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56" w:rsidRDefault="00C83456" w:rsidP="00935B96">
      <w:r>
        <w:separator/>
      </w:r>
    </w:p>
  </w:footnote>
  <w:footnote w:type="continuationSeparator" w:id="0">
    <w:p w:rsidR="00C83456" w:rsidRDefault="00C83456" w:rsidP="0093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7B" w:rsidRPr="00A25504" w:rsidRDefault="007C484E" w:rsidP="008972E2">
    <w:pPr>
      <w:pStyle w:val="Cabealho"/>
      <w:jc w:val="center"/>
      <w:rPr>
        <w:rFonts w:ascii="Arial" w:hAnsi="Arial" w:cs="Arial"/>
        <w:b/>
        <w:bCs/>
        <w:sz w:val="32"/>
      </w:rPr>
    </w:pPr>
    <w:r w:rsidRPr="007C484E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75pt;margin-top:2.15pt;width:77.85pt;height:88pt;z-index:251660288" o:allowoverlap="f">
          <v:imagedata r:id="rId1" o:title="" gain="2147483647f"/>
        </v:shape>
        <o:OLEObject Type="Embed" ProgID="PBrush" ShapeID="_x0000_s1025" DrawAspect="Content" ObjectID="_1534573693" r:id="rId2"/>
      </w:pict>
    </w:r>
    <w:r w:rsidR="006F287B" w:rsidRPr="00A25504">
      <w:rPr>
        <w:b/>
        <w:bCs/>
      </w:rPr>
      <w:t xml:space="preserve">                                         </w:t>
    </w:r>
    <w:r w:rsidR="006F287B" w:rsidRPr="00A25504">
      <w:rPr>
        <w:rFonts w:ascii="Arial" w:hAnsi="Arial" w:cs="Arial"/>
        <w:b/>
        <w:bCs/>
        <w:sz w:val="32"/>
      </w:rPr>
      <w:t>PREFEITURA MUNICIPAL DE SANTA INÊS</w:t>
    </w:r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  <w:r w:rsidRPr="00A25504">
      <w:rPr>
        <w:rFonts w:ascii="Arial" w:hAnsi="Arial" w:cs="Arial"/>
      </w:rPr>
      <w:t xml:space="preserve">                         CGC. Nº 78.092.293/0001-71</w:t>
    </w:r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  <w:r w:rsidRPr="00A25504">
      <w:rPr>
        <w:rFonts w:ascii="Arial" w:hAnsi="Arial" w:cs="Arial"/>
      </w:rPr>
      <w:t xml:space="preserve">                       Rua Governador Munhoz da Rocha, </w:t>
    </w:r>
    <w:proofErr w:type="gramStart"/>
    <w:r w:rsidRPr="00A25504">
      <w:rPr>
        <w:rFonts w:ascii="Arial" w:hAnsi="Arial" w:cs="Arial"/>
      </w:rPr>
      <w:t>200</w:t>
    </w:r>
    <w:proofErr w:type="gramEnd"/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  <w:r w:rsidRPr="00A25504">
      <w:rPr>
        <w:rFonts w:ascii="Arial" w:hAnsi="Arial" w:cs="Arial"/>
      </w:rPr>
      <w:t xml:space="preserve">                        FONE: 44**3313 1</w:t>
    </w:r>
    <w:r w:rsidR="009D4D03">
      <w:rPr>
        <w:rFonts w:ascii="Arial" w:hAnsi="Arial" w:cs="Arial"/>
      </w:rPr>
      <w:t>1</w:t>
    </w:r>
    <w:r w:rsidRPr="00A25504">
      <w:rPr>
        <w:rFonts w:ascii="Arial" w:hAnsi="Arial" w:cs="Arial"/>
      </w:rPr>
      <w:t xml:space="preserve"> </w:t>
    </w:r>
    <w:r w:rsidR="009D4D03">
      <w:rPr>
        <w:rFonts w:ascii="Arial" w:hAnsi="Arial" w:cs="Arial"/>
      </w:rPr>
      <w:t>28</w:t>
    </w:r>
    <w:r w:rsidRPr="00A25504">
      <w:rPr>
        <w:rFonts w:ascii="Arial" w:hAnsi="Arial" w:cs="Arial"/>
      </w:rPr>
      <w:t xml:space="preserve"> – FAX: 44**3313 1</w:t>
    </w:r>
    <w:r w:rsidR="009D4D03">
      <w:rPr>
        <w:rFonts w:ascii="Arial" w:hAnsi="Arial" w:cs="Arial"/>
      </w:rPr>
      <w:t>1</w:t>
    </w:r>
    <w:r w:rsidRPr="00A25504">
      <w:rPr>
        <w:rFonts w:ascii="Arial" w:hAnsi="Arial" w:cs="Arial"/>
      </w:rPr>
      <w:t xml:space="preserve"> </w:t>
    </w:r>
    <w:r w:rsidR="009D4D03">
      <w:rPr>
        <w:rFonts w:ascii="Arial" w:hAnsi="Arial" w:cs="Arial"/>
      </w:rPr>
      <w:t>2</w:t>
    </w:r>
    <w:r w:rsidRPr="00A25504">
      <w:rPr>
        <w:rFonts w:ascii="Arial" w:hAnsi="Arial" w:cs="Arial"/>
      </w:rPr>
      <w:t>8</w:t>
    </w:r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  <w:r w:rsidRPr="00A25504">
      <w:rPr>
        <w:rFonts w:ascii="Arial" w:hAnsi="Arial" w:cs="Arial"/>
      </w:rPr>
      <w:t xml:space="preserve">                       CEP: 86.660-000 – SANTA INÊS – PR.</w:t>
    </w:r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  <w:r w:rsidRPr="00A25504">
      <w:rPr>
        <w:rFonts w:ascii="Arial" w:hAnsi="Arial" w:cs="Arial"/>
      </w:rPr>
      <w:t xml:space="preserve">                        </w:t>
    </w:r>
    <w:proofErr w:type="gramStart"/>
    <w:r w:rsidRPr="00A25504">
      <w:rPr>
        <w:rFonts w:ascii="Arial" w:hAnsi="Arial" w:cs="Arial"/>
      </w:rPr>
      <w:t>e-mail</w:t>
    </w:r>
    <w:proofErr w:type="gramEnd"/>
    <w:r w:rsidRPr="00A25504">
      <w:rPr>
        <w:rFonts w:ascii="Arial" w:hAnsi="Arial" w:cs="Arial"/>
      </w:rPr>
      <w:t xml:space="preserve">: </w:t>
    </w:r>
    <w:hyperlink r:id="rId3" w:history="1">
      <w:proofErr w:type="spellStart"/>
      <w:r w:rsidRPr="00A25504">
        <w:rPr>
          <w:rStyle w:val="Hyperlink"/>
          <w:rFonts w:ascii="Arial" w:hAnsi="Arial" w:cs="Arial"/>
        </w:rPr>
        <w:t>pmstaines</w:t>
      </w:r>
      <w:r w:rsidR="009D4D03">
        <w:rPr>
          <w:rStyle w:val="Hyperlink"/>
          <w:rFonts w:ascii="Arial" w:hAnsi="Arial" w:cs="Arial"/>
        </w:rPr>
        <w:t>contabil</w:t>
      </w:r>
      <w:proofErr w:type="spellEnd"/>
      <w:r w:rsidR="009D4D03">
        <w:rPr>
          <w:rStyle w:val="Hyperlink"/>
          <w:rFonts w:ascii="Arial" w:hAnsi="Arial" w:cs="Arial"/>
        </w:rPr>
        <w:tab/>
      </w:r>
      <w:r w:rsidRPr="00A25504">
        <w:rPr>
          <w:rStyle w:val="Hyperlink"/>
          <w:rFonts w:ascii="Arial" w:hAnsi="Arial" w:cs="Arial"/>
        </w:rPr>
        <w:t>@yahoo.com.</w:t>
      </w:r>
      <w:proofErr w:type="spellStart"/>
      <w:r w:rsidRPr="00A25504">
        <w:rPr>
          <w:rStyle w:val="Hyperlink"/>
          <w:rFonts w:ascii="Arial" w:hAnsi="Arial" w:cs="Arial"/>
        </w:rPr>
        <w:t>br</w:t>
      </w:r>
      <w:proofErr w:type="spellEnd"/>
    </w:hyperlink>
  </w:p>
  <w:p w:rsidR="006F287B" w:rsidRPr="00A25504" w:rsidRDefault="006F287B" w:rsidP="008972E2">
    <w:pPr>
      <w:pStyle w:val="Cabealho"/>
      <w:jc w:val="center"/>
      <w:rPr>
        <w:rFonts w:ascii="Arial" w:hAnsi="Arial" w:cs="Arial"/>
      </w:rPr>
    </w:pPr>
  </w:p>
  <w:p w:rsidR="006F287B" w:rsidRPr="00A25504" w:rsidRDefault="006F287B" w:rsidP="008972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4D41"/>
    <w:rsid w:val="00083CD7"/>
    <w:rsid w:val="00084736"/>
    <w:rsid w:val="000E0FFC"/>
    <w:rsid w:val="000E30A6"/>
    <w:rsid w:val="000E66A0"/>
    <w:rsid w:val="001251C8"/>
    <w:rsid w:val="001928A5"/>
    <w:rsid w:val="001D3AF1"/>
    <w:rsid w:val="00254D41"/>
    <w:rsid w:val="00263AD7"/>
    <w:rsid w:val="002A383C"/>
    <w:rsid w:val="002E0684"/>
    <w:rsid w:val="003A17C4"/>
    <w:rsid w:val="0041150B"/>
    <w:rsid w:val="00425E81"/>
    <w:rsid w:val="004321F6"/>
    <w:rsid w:val="00477E74"/>
    <w:rsid w:val="004B5E4B"/>
    <w:rsid w:val="004F0E52"/>
    <w:rsid w:val="00587E81"/>
    <w:rsid w:val="005E5F6C"/>
    <w:rsid w:val="006324E8"/>
    <w:rsid w:val="006E449E"/>
    <w:rsid w:val="006F287B"/>
    <w:rsid w:val="007115FF"/>
    <w:rsid w:val="007329B8"/>
    <w:rsid w:val="007C484E"/>
    <w:rsid w:val="008171DF"/>
    <w:rsid w:val="008227EA"/>
    <w:rsid w:val="00896D52"/>
    <w:rsid w:val="008972E2"/>
    <w:rsid w:val="008B6FF5"/>
    <w:rsid w:val="00935B96"/>
    <w:rsid w:val="009D4D03"/>
    <w:rsid w:val="00A25F04"/>
    <w:rsid w:val="00C0420E"/>
    <w:rsid w:val="00C07131"/>
    <w:rsid w:val="00C83456"/>
    <w:rsid w:val="00CA5B68"/>
    <w:rsid w:val="00CF0620"/>
    <w:rsid w:val="00D03A12"/>
    <w:rsid w:val="00D47634"/>
    <w:rsid w:val="00DB3956"/>
    <w:rsid w:val="00FA0C2C"/>
    <w:rsid w:val="00F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4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4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4D4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D4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4D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taines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ZEZINHO</dc:creator>
  <cp:lastModifiedBy>ZEZINHO</cp:lastModifiedBy>
  <cp:revision>3</cp:revision>
  <cp:lastPrinted>2015-09-17T14:01:00Z</cp:lastPrinted>
  <dcterms:created xsi:type="dcterms:W3CDTF">2016-09-05T11:35:00Z</dcterms:created>
  <dcterms:modified xsi:type="dcterms:W3CDTF">2016-09-05T12:42:00Z</dcterms:modified>
</cp:coreProperties>
</file>